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79B" w:rsidRPr="0006779B" w:rsidRDefault="0006779B" w:rsidP="0006779B">
      <w:pPr>
        <w:spacing w:after="0" w:line="240" w:lineRule="auto"/>
        <w:outlineLvl w:val="1"/>
        <w:rPr>
          <w:rFonts w:ascii="Oswald" w:eastAsia="Times New Roman" w:hAnsi="Oswald" w:cs="Times New Roman"/>
          <w:color w:val="707070"/>
          <w:sz w:val="32"/>
          <w:szCs w:val="32"/>
          <w:lang w:val="en-GB"/>
        </w:rPr>
      </w:pPr>
      <w:proofErr w:type="spellStart"/>
      <w:r w:rsidRPr="0006779B">
        <w:rPr>
          <w:rFonts w:ascii="Oswald" w:eastAsia="Times New Roman" w:hAnsi="Oswald" w:cs="Times New Roman"/>
          <w:b/>
          <w:bCs/>
          <w:color w:val="707070"/>
          <w:sz w:val="32"/>
          <w:szCs w:val="32"/>
          <w:lang w:val="en-GB"/>
        </w:rPr>
        <w:t>FUN</w:t>
      </w:r>
      <w:r w:rsidRPr="0006779B">
        <w:rPr>
          <w:rFonts w:ascii="Oswald" w:eastAsia="Times New Roman" w:hAnsi="Oswald" w:cs="Times New Roman"/>
          <w:color w:val="707070"/>
          <w:sz w:val="32"/>
          <w:szCs w:val="32"/>
          <w:lang w:val="en-GB"/>
        </w:rPr>
        <w:t>draising</w:t>
      </w:r>
      <w:proofErr w:type="spellEnd"/>
      <w:r w:rsidRPr="0006779B">
        <w:rPr>
          <w:rFonts w:ascii="Oswald" w:eastAsia="Times New Roman" w:hAnsi="Oswald" w:cs="Times New Roman"/>
          <w:color w:val="707070"/>
          <w:sz w:val="32"/>
          <w:szCs w:val="32"/>
          <w:lang w:val="en-GB"/>
        </w:rPr>
        <w:t xml:space="preserve"> Activities</w:t>
      </w:r>
    </w:p>
    <w:p w:rsidR="0006779B" w:rsidRPr="0006779B" w:rsidRDefault="00E2402E" w:rsidP="0006779B">
      <w:pPr>
        <w:spacing w:before="374" w:after="374" w:line="408" w:lineRule="auto"/>
        <w:rPr>
          <w:rFonts w:ascii="ABeeZee" w:eastAsia="Times New Roman" w:hAnsi="ABeeZee" w:cs="Times New Roman"/>
          <w:color w:val="707070"/>
          <w:sz w:val="19"/>
          <w:szCs w:val="19"/>
          <w:lang w:val="en-GB"/>
        </w:rPr>
      </w:pPr>
      <w:r w:rsidRPr="00E2402E">
        <w:rPr>
          <w:rFonts w:ascii="ABeeZee" w:eastAsia="Times New Roman" w:hAnsi="ABeeZee" w:cs="Times New Roman"/>
          <w:color w:val="707070"/>
          <w:sz w:val="19"/>
          <w:szCs w:val="19"/>
          <w:lang w:val="en-GB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9"/>
        <w:gridCol w:w="4541"/>
      </w:tblGrid>
      <w:tr w:rsidR="0006779B" w:rsidRPr="0006779B" w:rsidTr="0006779B">
        <w:tc>
          <w:tcPr>
            <w:tcW w:w="1575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>
              <w:rPr>
                <w:rFonts w:ascii="ABeeZee" w:eastAsia="Times New Roman" w:hAnsi="ABeeZee" w:cs="Times New Roman"/>
                <w:noProof/>
                <w:color w:val="707070"/>
                <w:sz w:val="19"/>
                <w:szCs w:val="19"/>
              </w:rPr>
              <w:drawing>
                <wp:inline distT="0" distB="0" distL="0" distR="0">
                  <wp:extent cx="952500" cy="685800"/>
                  <wp:effectExtent l="19050" t="0" r="0" b="0"/>
                  <wp:docPr id="2" name="Picture 2" descr="http://freesamples.us/wp-content/uploads/2014/03/free-baby-stuff-womensfreesamples.com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reesamples.us/wp-content/uploads/2014/03/free-baby-stuff-womensfreesamples.com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</w:pPr>
            <w:r w:rsidRPr="0006779B">
              <w:rPr>
                <w:rFonts w:ascii="ABeeZee" w:eastAsia="Times New Roman" w:hAnsi="ABeeZee" w:cs="Times New Roman"/>
                <w:b/>
                <w:bCs/>
                <w:color w:val="707070"/>
                <w:sz w:val="26"/>
                <w:szCs w:val="26"/>
              </w:rPr>
              <w:t>BABY PICTURE MATCH GAME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| Invite employees to try their luck at matching baby pictures of employees. Charge employees $2 per ballot to participate. Give a prize to the person that gets the most right answers.</w:t>
            </w:r>
          </w:p>
        </w:tc>
      </w:tr>
      <w:tr w:rsidR="0006779B" w:rsidRPr="0006779B" w:rsidTr="0006779B">
        <w:tc>
          <w:tcPr>
            <w:tcW w:w="0" w:type="auto"/>
            <w:gridSpan w:val="2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E2402E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 w:rsidRPr="00E2402E"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  <w:pict>
                <v:rect id="_x0000_i1026" style="width:0;height:1.5pt" o:hralign="center" o:hrstd="t" o:hr="t" fillcolor="#a0a0a0" stroked="f"/>
              </w:pict>
            </w:r>
          </w:p>
        </w:tc>
      </w:tr>
      <w:tr w:rsidR="0006779B" w:rsidRPr="0006779B" w:rsidTr="0006779B">
        <w:tc>
          <w:tcPr>
            <w:tcW w:w="0" w:type="auto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</w:pPr>
            <w:r w:rsidRPr="0006779B">
              <w:rPr>
                <w:rFonts w:ascii="ABeeZee" w:eastAsia="Times New Roman" w:hAnsi="ABeeZee" w:cs="Times New Roman"/>
                <w:b/>
                <w:bCs/>
                <w:color w:val="707070"/>
                <w:sz w:val="26"/>
                <w:szCs w:val="26"/>
              </w:rPr>
              <w:t>BAGGIN IT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| Designate a day as "Brown Bag Day". On that day encourage staff to bring their lunches and donate the money that they would ordinarily spend on going out to lunch to </w:t>
            </w:r>
            <w:proofErr w:type="spellStart"/>
            <w:proofErr w:type="gramStart"/>
            <w:r w:rsidR="000B1EF2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>he</w:t>
            </w:r>
            <w:proofErr w:type="spellEnd"/>
            <w:proofErr w:type="gramEnd"/>
            <w:r w:rsidR="000B1EF2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State Combined Campaign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>.</w:t>
            </w:r>
          </w:p>
        </w:tc>
        <w:tc>
          <w:tcPr>
            <w:tcW w:w="1575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>
              <w:rPr>
                <w:rFonts w:ascii="ABeeZee" w:eastAsia="Times New Roman" w:hAnsi="ABeeZee" w:cs="Times New Roman"/>
                <w:noProof/>
                <w:color w:val="707070"/>
                <w:sz w:val="19"/>
                <w:szCs w:val="19"/>
              </w:rPr>
              <w:drawing>
                <wp:inline distT="0" distB="0" distL="0" distR="0">
                  <wp:extent cx="952500" cy="695325"/>
                  <wp:effectExtent l="19050" t="0" r="0" b="0"/>
                  <wp:docPr id="4" name="Picture 4" descr="http://www.culmeta.com/images/blog/brown-bag-lun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ulmeta.com/images/blog/brown-bag-lun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79B" w:rsidRPr="0006779B" w:rsidTr="0006779B">
        <w:tc>
          <w:tcPr>
            <w:tcW w:w="0" w:type="auto"/>
            <w:gridSpan w:val="2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E2402E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 w:rsidRPr="00E2402E"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  <w:pict>
                <v:rect id="_x0000_i1027" style="width:0;height:1.5pt" o:hralign="center" o:hrstd="t" o:hr="t" fillcolor="#a0a0a0" stroked="f"/>
              </w:pict>
            </w:r>
          </w:p>
        </w:tc>
      </w:tr>
      <w:tr w:rsidR="0006779B" w:rsidRPr="0006779B" w:rsidTr="0006779B">
        <w:tc>
          <w:tcPr>
            <w:tcW w:w="1575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>
              <w:rPr>
                <w:rFonts w:ascii="ABeeZee" w:eastAsia="Times New Roman" w:hAnsi="ABeeZee" w:cs="Times New Roman"/>
                <w:noProof/>
                <w:color w:val="707070"/>
                <w:sz w:val="19"/>
                <w:szCs w:val="19"/>
              </w:rPr>
              <w:drawing>
                <wp:inline distT="0" distB="0" distL="0" distR="0">
                  <wp:extent cx="952500" cy="1295400"/>
                  <wp:effectExtent l="19050" t="0" r="0" b="0"/>
                  <wp:docPr id="6" name="Picture 6" descr="http://www.idahosportinggoods.com/Images/OUTDOOR%20HO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idahosportinggoods.com/Images/OUTDOOR%20HOO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B1EF2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</w:pPr>
            <w:r w:rsidRPr="0006779B">
              <w:rPr>
                <w:rFonts w:ascii="ABeeZee" w:eastAsia="Times New Roman" w:hAnsi="ABeeZee" w:cs="Times New Roman"/>
                <w:b/>
                <w:bCs/>
                <w:color w:val="707070"/>
                <w:sz w:val="26"/>
                <w:szCs w:val="26"/>
              </w:rPr>
              <w:t>BASKETBALL SHOOTING CONTEST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| Set up a basketball hoop outdoors and have employees pay a dollar to see who can sink the most free throws. The money goes to </w:t>
            </w:r>
            <w:proofErr w:type="spellStart"/>
            <w:r w:rsidR="000B1EF2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>he</w:t>
            </w:r>
            <w:proofErr w:type="spellEnd"/>
            <w:r w:rsidR="000B1EF2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State Combined Campaign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and the winner gets a cool prize. Consider having a waste basket version indoors.</w:t>
            </w:r>
          </w:p>
        </w:tc>
      </w:tr>
      <w:tr w:rsidR="0006779B" w:rsidRPr="0006779B" w:rsidTr="0006779B">
        <w:tc>
          <w:tcPr>
            <w:tcW w:w="0" w:type="auto"/>
            <w:gridSpan w:val="2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E2402E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 w:rsidRPr="00E2402E"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  <w:lastRenderedPageBreak/>
              <w:pict>
                <v:rect id="_x0000_i1028" style="width:0;height:1.5pt" o:hralign="center" o:hrstd="t" o:hr="t" fillcolor="#a0a0a0" stroked="f"/>
              </w:pict>
            </w:r>
          </w:p>
        </w:tc>
      </w:tr>
      <w:tr w:rsidR="0006779B" w:rsidRPr="0006779B" w:rsidTr="0006779B">
        <w:tc>
          <w:tcPr>
            <w:tcW w:w="0" w:type="auto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</w:pPr>
            <w:r w:rsidRPr="0006779B">
              <w:rPr>
                <w:rFonts w:ascii="ABeeZee" w:eastAsia="Times New Roman" w:hAnsi="ABeeZee" w:cs="Times New Roman"/>
                <w:b/>
                <w:bCs/>
                <w:color w:val="707070"/>
                <w:sz w:val="26"/>
                <w:szCs w:val="26"/>
              </w:rPr>
              <w:t>BINGO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| Sell bingo cards to employees and schedule a game. In place of traditional bingo, consider </w:t>
            </w:r>
            <w:proofErr w:type="spellStart"/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>eBingo</w:t>
            </w:r>
            <w:proofErr w:type="spellEnd"/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>. Set an amount for each participant to pay to play. Send e-mails sporadically throughout the week with one or two Bingo numbers each time. Use donated prizes for the winners for either version.</w:t>
            </w:r>
          </w:p>
        </w:tc>
        <w:tc>
          <w:tcPr>
            <w:tcW w:w="1575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>
              <w:rPr>
                <w:rFonts w:ascii="ABeeZee" w:eastAsia="Times New Roman" w:hAnsi="ABeeZee" w:cs="Times New Roman"/>
                <w:noProof/>
                <w:color w:val="707070"/>
                <w:sz w:val="19"/>
                <w:szCs w:val="19"/>
              </w:rPr>
              <w:drawing>
                <wp:inline distT="0" distB="0" distL="0" distR="0">
                  <wp:extent cx="952500" cy="523875"/>
                  <wp:effectExtent l="19050" t="0" r="0" b="0"/>
                  <wp:docPr id="8" name="Picture 8" descr="http://www.intercollegiatereview.com/wp-content/uploads/2013/09/bin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intercollegiatereview.com/wp-content/uploads/2013/09/bin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79B" w:rsidRPr="0006779B" w:rsidTr="0006779B">
        <w:tc>
          <w:tcPr>
            <w:tcW w:w="0" w:type="auto"/>
            <w:gridSpan w:val="2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E2402E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 w:rsidRPr="00E2402E"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  <w:pict>
                <v:rect id="_x0000_i1029" style="width:0;height:1.5pt" o:hralign="center" o:hrstd="t" o:hr="t" fillcolor="#a0a0a0" stroked="f"/>
              </w:pict>
            </w:r>
          </w:p>
        </w:tc>
      </w:tr>
      <w:tr w:rsidR="0006779B" w:rsidRPr="0006779B" w:rsidTr="0006779B">
        <w:tc>
          <w:tcPr>
            <w:tcW w:w="1575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>
              <w:rPr>
                <w:rFonts w:ascii="ABeeZee" w:eastAsia="Times New Roman" w:hAnsi="ABeeZee" w:cs="Times New Roman"/>
                <w:noProof/>
                <w:color w:val="707070"/>
                <w:sz w:val="19"/>
                <w:szCs w:val="19"/>
              </w:rPr>
              <w:drawing>
                <wp:inline distT="0" distB="0" distL="0" distR="0">
                  <wp:extent cx="952500" cy="714375"/>
                  <wp:effectExtent l="19050" t="0" r="0" b="0"/>
                  <wp:docPr id="10" name="Picture 10" descr="http://talesfromanopenbook.files.wordpress.com/2008/08/heidi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alesfromanopenbook.files.wordpress.com/2008/08/heidi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</w:pPr>
            <w:r w:rsidRPr="0006779B">
              <w:rPr>
                <w:rFonts w:ascii="ABeeZee" w:eastAsia="Times New Roman" w:hAnsi="ABeeZee" w:cs="Times New Roman"/>
                <w:b/>
                <w:bCs/>
                <w:color w:val="707070"/>
                <w:sz w:val="26"/>
                <w:szCs w:val="26"/>
              </w:rPr>
              <w:t>CASUAL DAY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| Sell Casual Day passes to employees to allow them to dress casually for a day for each pass purchased. You can also have a “Spirit Week” theme. For example, instead of just jeans, try Silly Hat Day, Outrageous Sock Day, or Sports Team Day.</w:t>
            </w:r>
          </w:p>
        </w:tc>
      </w:tr>
      <w:tr w:rsidR="0006779B" w:rsidRPr="0006779B" w:rsidTr="0006779B">
        <w:tc>
          <w:tcPr>
            <w:tcW w:w="0" w:type="auto"/>
            <w:gridSpan w:val="2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E2402E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 w:rsidRPr="00E2402E"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  <w:pict>
                <v:rect id="_x0000_i1030" style="width:0;height:1.5pt" o:hralign="center" o:hrstd="t" o:hr="t" fillcolor="#a0a0a0" stroked="f"/>
              </w:pict>
            </w:r>
          </w:p>
        </w:tc>
      </w:tr>
      <w:tr w:rsidR="0006779B" w:rsidRPr="0006779B" w:rsidTr="0006779B">
        <w:tc>
          <w:tcPr>
            <w:tcW w:w="0" w:type="auto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</w:pPr>
            <w:r w:rsidRPr="0006779B">
              <w:rPr>
                <w:rFonts w:ascii="ABeeZee" w:eastAsia="Times New Roman" w:hAnsi="ABeeZee" w:cs="Times New Roman"/>
                <w:b/>
                <w:bCs/>
                <w:color w:val="707070"/>
                <w:sz w:val="26"/>
                <w:szCs w:val="26"/>
              </w:rPr>
              <w:t>CHILI COOK-OFF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| Employees cook their favorite chili. Organize a panel of "expert" judges to decide on the best recipe. Charge employees to eat lunch and to cast their vote for the best chili.</w:t>
            </w:r>
          </w:p>
        </w:tc>
        <w:tc>
          <w:tcPr>
            <w:tcW w:w="1575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>
              <w:rPr>
                <w:rFonts w:ascii="ABeeZee" w:eastAsia="Times New Roman" w:hAnsi="ABeeZee" w:cs="Times New Roman"/>
                <w:noProof/>
                <w:color w:val="707070"/>
                <w:sz w:val="19"/>
                <w:szCs w:val="19"/>
              </w:rPr>
              <w:drawing>
                <wp:inline distT="0" distB="0" distL="0" distR="0">
                  <wp:extent cx="952500" cy="628650"/>
                  <wp:effectExtent l="19050" t="0" r="0" b="0"/>
                  <wp:docPr id="12" name="Picture 12" descr="http://s.hswstatic.com/gif/chili-cookoff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.hswstatic.com/gif/chili-cookoff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79B" w:rsidRPr="0006779B" w:rsidTr="0006779B">
        <w:tc>
          <w:tcPr>
            <w:tcW w:w="0" w:type="auto"/>
            <w:gridSpan w:val="2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E2402E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 w:rsidRPr="00E2402E"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  <w:lastRenderedPageBreak/>
              <w:pict>
                <v:rect id="_x0000_i1031" style="width:0;height:1.5pt" o:hralign="center" o:hrstd="t" o:hr="t" fillcolor="#a0a0a0" stroked="f"/>
              </w:pict>
            </w:r>
          </w:p>
        </w:tc>
      </w:tr>
      <w:tr w:rsidR="0006779B" w:rsidRPr="0006779B" w:rsidTr="0006779B">
        <w:tc>
          <w:tcPr>
            <w:tcW w:w="1575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>
              <w:rPr>
                <w:rFonts w:ascii="ABeeZee" w:eastAsia="Times New Roman" w:hAnsi="ABeeZee" w:cs="Times New Roman"/>
                <w:noProof/>
                <w:color w:val="707070"/>
                <w:sz w:val="19"/>
                <w:szCs w:val="19"/>
              </w:rPr>
              <w:drawing>
                <wp:inline distT="0" distB="0" distL="0" distR="0">
                  <wp:extent cx="952500" cy="704850"/>
                  <wp:effectExtent l="19050" t="0" r="0" b="0"/>
                  <wp:docPr id="14" name="Picture 14" descr="http://furryfriendsnetwork.com/uploads/images/raffle%20ticke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furryfriendsnetwork.com/uploads/images/raffle%20ticke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</w:pPr>
            <w:r w:rsidRPr="0006779B">
              <w:rPr>
                <w:rFonts w:ascii="ABeeZee" w:eastAsia="Times New Roman" w:hAnsi="ABeeZee" w:cs="Times New Roman"/>
                <w:b/>
                <w:bCs/>
                <w:color w:val="707070"/>
                <w:sz w:val="26"/>
                <w:szCs w:val="26"/>
              </w:rPr>
              <w:t>HALF &amp; HALF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| Employees buy a ticket for a dollar. At the end of the day a ticket is drawn and that employee receives half the funds and </w:t>
            </w:r>
            <w:r w:rsidR="000B1EF2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>the State Combined Campaign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receives the other half.</w:t>
            </w:r>
          </w:p>
        </w:tc>
      </w:tr>
      <w:tr w:rsidR="0006779B" w:rsidRPr="0006779B" w:rsidTr="0006779B">
        <w:tc>
          <w:tcPr>
            <w:tcW w:w="0" w:type="auto"/>
            <w:gridSpan w:val="2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E2402E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 w:rsidRPr="00E2402E"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  <w:pict>
                <v:rect id="_x0000_i1032" style="width:0;height:1.5pt" o:hralign="center" o:hrstd="t" o:hr="t" fillcolor="#a0a0a0" stroked="f"/>
              </w:pict>
            </w:r>
          </w:p>
        </w:tc>
      </w:tr>
      <w:tr w:rsidR="0006779B" w:rsidRPr="0006779B" w:rsidTr="0006779B">
        <w:tc>
          <w:tcPr>
            <w:tcW w:w="0" w:type="auto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</w:pPr>
            <w:r w:rsidRPr="0006779B">
              <w:rPr>
                <w:rFonts w:ascii="ABeeZee" w:eastAsia="Times New Roman" w:hAnsi="ABeeZee" w:cs="Times New Roman"/>
                <w:b/>
                <w:bCs/>
                <w:color w:val="707070"/>
                <w:sz w:val="26"/>
                <w:szCs w:val="26"/>
              </w:rPr>
              <w:t>ICE CREAM SOCIAL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| Set up an ice cream bar with a variety of favorite toppings. Charge employees by the scoop.</w:t>
            </w:r>
          </w:p>
        </w:tc>
        <w:tc>
          <w:tcPr>
            <w:tcW w:w="1575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>
              <w:rPr>
                <w:rFonts w:ascii="ABeeZee" w:eastAsia="Times New Roman" w:hAnsi="ABeeZee" w:cs="Times New Roman"/>
                <w:noProof/>
                <w:color w:val="707070"/>
                <w:sz w:val="19"/>
                <w:szCs w:val="19"/>
              </w:rPr>
              <w:drawing>
                <wp:inline distT="0" distB="0" distL="0" distR="0">
                  <wp:extent cx="952500" cy="657225"/>
                  <wp:effectExtent l="19050" t="0" r="0" b="0"/>
                  <wp:docPr id="16" name="Picture 16" descr="http://library.strathamnh.gov/Pages/StrathamLibrary_Webdocs/01908456-000F8513.4/icecre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library.strathamnh.gov/Pages/StrathamLibrary_Webdocs/01908456-000F8513.4/icecre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79B" w:rsidRPr="0006779B" w:rsidTr="0006779B">
        <w:tc>
          <w:tcPr>
            <w:tcW w:w="0" w:type="auto"/>
            <w:gridSpan w:val="2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E2402E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 w:rsidRPr="00E2402E"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  <w:pict>
                <v:rect id="_x0000_i1033" style="width:0;height:1.5pt" o:hralign="center" o:hrstd="t" o:hr="t" fillcolor="#a0a0a0" stroked="f"/>
              </w:pict>
            </w:r>
          </w:p>
        </w:tc>
      </w:tr>
      <w:tr w:rsidR="0006779B" w:rsidRPr="0006779B" w:rsidTr="0006779B">
        <w:tc>
          <w:tcPr>
            <w:tcW w:w="1575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>
              <w:rPr>
                <w:rFonts w:ascii="ABeeZee" w:eastAsia="Times New Roman" w:hAnsi="ABeeZee" w:cs="Times New Roman"/>
                <w:noProof/>
                <w:color w:val="707070"/>
                <w:sz w:val="19"/>
                <w:szCs w:val="19"/>
              </w:rPr>
              <w:drawing>
                <wp:inline distT="0" distB="0" distL="0" distR="0">
                  <wp:extent cx="952500" cy="685800"/>
                  <wp:effectExtent l="19050" t="0" r="0" b="0"/>
                  <wp:docPr id="18" name="Picture 18" descr="http://www.yoursmartmoneymoves.com/images/uploads/Potluck-Dinner-What-Should-Your-Dish-Cost-Y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yoursmartmoneymoves.com/images/uploads/Potluck-Dinner-What-Should-Your-Dish-Cost-Yo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</w:pPr>
            <w:r w:rsidRPr="0006779B">
              <w:rPr>
                <w:rFonts w:ascii="ABeeZee" w:eastAsia="Times New Roman" w:hAnsi="ABeeZee" w:cs="Times New Roman"/>
                <w:b/>
                <w:bCs/>
                <w:color w:val="707070"/>
                <w:sz w:val="26"/>
                <w:szCs w:val="26"/>
              </w:rPr>
              <w:t>POTLUCK PAYOFF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| Organize a potluck lunch and have everyone bring a favorite dish. Charge employees to have lunch.</w:t>
            </w:r>
          </w:p>
        </w:tc>
      </w:tr>
      <w:tr w:rsidR="0006779B" w:rsidRPr="0006779B" w:rsidTr="0006779B">
        <w:tc>
          <w:tcPr>
            <w:tcW w:w="0" w:type="auto"/>
            <w:gridSpan w:val="2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E2402E" w:rsidP="0006779B">
            <w:pPr>
              <w:spacing w:before="374" w:after="374" w:line="408" w:lineRule="auto"/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</w:pPr>
            <w:r w:rsidRPr="00E2402E">
              <w:rPr>
                <w:rFonts w:ascii="ABeeZee" w:eastAsia="Times New Roman" w:hAnsi="ABeeZee" w:cs="Times New Roman"/>
                <w:color w:val="707070"/>
                <w:sz w:val="19"/>
                <w:szCs w:val="19"/>
              </w:rPr>
              <w:pict>
                <v:rect id="_x0000_i1034" style="width:0;height:1.5pt" o:hralign="center" o:hrstd="t" o:hr="t" fillcolor="#a0a0a0" stroked="f"/>
              </w:pict>
            </w:r>
          </w:p>
        </w:tc>
      </w:tr>
      <w:tr w:rsidR="0006779B" w:rsidRPr="0006779B" w:rsidTr="0006779B">
        <w:tc>
          <w:tcPr>
            <w:tcW w:w="0" w:type="auto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779B" w:rsidRPr="0006779B" w:rsidRDefault="0006779B" w:rsidP="0006779B">
            <w:pPr>
              <w:spacing w:after="0" w:line="408" w:lineRule="auto"/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</w:pPr>
            <w:proofErr w:type="spellStart"/>
            <w:r w:rsidRPr="0006779B">
              <w:rPr>
                <w:rFonts w:ascii="ABeeZee" w:eastAsia="Times New Roman" w:hAnsi="ABeeZee" w:cs="Times New Roman"/>
                <w:b/>
                <w:bCs/>
                <w:color w:val="707070"/>
                <w:sz w:val="26"/>
                <w:szCs w:val="26"/>
              </w:rPr>
              <w:t>Wii</w:t>
            </w:r>
            <w:proofErr w:type="spellEnd"/>
            <w:r w:rsidRPr="0006779B">
              <w:rPr>
                <w:rFonts w:ascii="ABeeZee" w:eastAsia="Times New Roman" w:hAnsi="ABeeZee" w:cs="Times New Roman"/>
                <w:b/>
                <w:bCs/>
                <w:color w:val="707070"/>
                <w:sz w:val="26"/>
                <w:szCs w:val="26"/>
              </w:rPr>
              <w:t xml:space="preserve"> TOURNAMENT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| Pit employees against each other in a </w:t>
            </w:r>
            <w:proofErr w:type="spellStart"/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>Wii</w:t>
            </w:r>
            <w:proofErr w:type="spellEnd"/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tournament. Charge $5 entrance fee. Contestants can sign up for </w:t>
            </w:r>
            <w:proofErr w:type="spellStart"/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>Wii</w:t>
            </w:r>
            <w:proofErr w:type="spellEnd"/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t xml:space="preserve"> sports- bowling, tennis, boxing, golf and baseball, or any other game/s you may have available. Have employees compete </w:t>
            </w:r>
            <w:r w:rsidRPr="0006779B">
              <w:rPr>
                <w:rFonts w:ascii="ABeeZee" w:eastAsia="Times New Roman" w:hAnsi="ABeeZee" w:cs="Times New Roman"/>
                <w:color w:val="707070"/>
                <w:sz w:val="26"/>
                <w:szCs w:val="26"/>
              </w:rPr>
              <w:lastRenderedPageBreak/>
              <w:t>against each other head to head with the winner advancing up one bracket. Winner in each event can win a prize. Observers can place $1 bets on who will take each sport category.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6779B" w:rsidRPr="0006779B" w:rsidRDefault="0006779B" w:rsidP="00067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C62D3" w:rsidRDefault="005C62D3"/>
    <w:sectPr w:rsidR="005C62D3" w:rsidSect="005C62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swa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eeZe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779B"/>
    <w:rsid w:val="0006779B"/>
    <w:rsid w:val="000B1EF2"/>
    <w:rsid w:val="005C62D3"/>
    <w:rsid w:val="00CB4F60"/>
    <w:rsid w:val="00E2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2D3"/>
  </w:style>
  <w:style w:type="paragraph" w:styleId="Heading2">
    <w:name w:val="heading 2"/>
    <w:basedOn w:val="Normal"/>
    <w:link w:val="Heading2Char"/>
    <w:uiPriority w:val="9"/>
    <w:qFormat/>
    <w:rsid w:val="0006779B"/>
    <w:pPr>
      <w:spacing w:after="0" w:line="240" w:lineRule="auto"/>
      <w:outlineLvl w:val="1"/>
    </w:pPr>
    <w:rPr>
      <w:rFonts w:ascii="Oswald" w:eastAsia="Times New Roman" w:hAnsi="Oswald" w:cs="Times New Roman"/>
      <w:sz w:val="41"/>
      <w:szCs w:val="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779B"/>
    <w:rPr>
      <w:rFonts w:ascii="Oswald" w:eastAsia="Times New Roman" w:hAnsi="Oswald" w:cs="Times New Roman"/>
      <w:sz w:val="41"/>
      <w:szCs w:val="41"/>
    </w:rPr>
  </w:style>
  <w:style w:type="character" w:styleId="Strong">
    <w:name w:val="Strong"/>
    <w:basedOn w:val="DefaultParagraphFont"/>
    <w:uiPriority w:val="22"/>
    <w:qFormat/>
    <w:rsid w:val="0006779B"/>
    <w:rPr>
      <w:b/>
      <w:bCs/>
    </w:rPr>
  </w:style>
  <w:style w:type="paragraph" w:styleId="NormalWeb">
    <w:name w:val="Normal (Web)"/>
    <w:basedOn w:val="Normal"/>
    <w:uiPriority w:val="99"/>
    <w:unhideWhenUsed/>
    <w:rsid w:val="0006779B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7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7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43586">
                                      <w:marLeft w:val="0"/>
                                      <w:marRight w:val="56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06606">
                                          <w:marLeft w:val="224"/>
                                          <w:marRight w:val="22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96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26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426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Booker</dc:creator>
  <cp:lastModifiedBy>Becky Booker</cp:lastModifiedBy>
  <cp:revision>2</cp:revision>
  <dcterms:created xsi:type="dcterms:W3CDTF">2015-07-13T15:59:00Z</dcterms:created>
  <dcterms:modified xsi:type="dcterms:W3CDTF">2015-07-22T16:17:00Z</dcterms:modified>
</cp:coreProperties>
</file>