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6F14F" w14:textId="77777777" w:rsidR="00664C07" w:rsidRDefault="00664C07"/>
    <w:p w14:paraId="172BCBFC" w14:textId="77777777" w:rsidR="00664C07" w:rsidRDefault="00664C07"/>
    <w:p w14:paraId="767F0824" w14:textId="77777777" w:rsidR="00664C07" w:rsidRDefault="00664C07"/>
    <w:p w14:paraId="741F2F48" w14:textId="77777777" w:rsidR="00664C07" w:rsidRDefault="00664C07"/>
    <w:p w14:paraId="3E65959C" w14:textId="77777777" w:rsidR="00664C07" w:rsidRDefault="00664C07"/>
    <w:p w14:paraId="0FBE1E03" w14:textId="77777777" w:rsidR="00664C07" w:rsidRDefault="00664C07"/>
    <w:p w14:paraId="64AA4EF3" w14:textId="338D8AC9" w:rsidR="00C851FC" w:rsidRDefault="00664C07" w:rsidP="00664C07">
      <w:pPr>
        <w:jc w:val="center"/>
        <w:rPr>
          <w:b/>
          <w:bCs/>
          <w:sz w:val="28"/>
          <w:szCs w:val="28"/>
        </w:rPr>
      </w:pPr>
      <w:r w:rsidRPr="00664C07">
        <w:rPr>
          <w:b/>
          <w:bCs/>
          <w:noProof/>
          <w:sz w:val="28"/>
          <w:szCs w:val="28"/>
        </w:rPr>
        <w:drawing>
          <wp:anchor distT="0" distB="0" distL="114300" distR="114300" simplePos="0" relativeHeight="251658240" behindDoc="0" locked="0" layoutInCell="1" allowOverlap="1" wp14:anchorId="4FF031D5" wp14:editId="4F388527">
            <wp:simplePos x="0" y="0"/>
            <wp:positionH relativeFrom="margin">
              <wp:align>center</wp:align>
            </wp:positionH>
            <wp:positionV relativeFrom="margin">
              <wp:align>top</wp:align>
            </wp:positionV>
            <wp:extent cx="1676400" cy="1676400"/>
            <wp:effectExtent l="0" t="0" r="0" b="0"/>
            <wp:wrapSquare wrapText="bothSides"/>
            <wp:docPr id="1513781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781558" name="Picture 1513781558"/>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76400" cy="1676400"/>
                    </a:xfrm>
                    <a:prstGeom prst="rect">
                      <a:avLst/>
                    </a:prstGeom>
                  </pic:spPr>
                </pic:pic>
              </a:graphicData>
            </a:graphic>
            <wp14:sizeRelH relativeFrom="margin">
              <wp14:pctWidth>0</wp14:pctWidth>
            </wp14:sizeRelH>
            <wp14:sizeRelV relativeFrom="margin">
              <wp14:pctHeight>0</wp14:pctHeight>
            </wp14:sizeRelV>
          </wp:anchor>
        </w:drawing>
      </w:r>
      <w:r w:rsidRPr="00664C07">
        <w:rPr>
          <w:b/>
          <w:bCs/>
          <w:sz w:val="28"/>
          <w:szCs w:val="28"/>
        </w:rPr>
        <w:t>2026 State Combined Campaign</w:t>
      </w:r>
      <w:r w:rsidRPr="00664C07">
        <w:rPr>
          <w:b/>
          <w:bCs/>
          <w:sz w:val="28"/>
          <w:szCs w:val="28"/>
        </w:rPr>
        <w:br/>
        <w:t>Email Communications Toolkit</w:t>
      </w:r>
    </w:p>
    <w:p w14:paraId="5CAF6C13" w14:textId="77777777" w:rsidR="00664C07" w:rsidRPr="00664C07" w:rsidRDefault="00664C07" w:rsidP="00664C07">
      <w:r w:rsidRPr="00664C07">
        <w:t xml:space="preserve">Thank you for serving as a coordinator for the </w:t>
      </w:r>
      <w:r w:rsidRPr="00664C07">
        <w:rPr>
          <w:b/>
          <w:bCs/>
        </w:rPr>
        <w:t>2026 Alabama State Employee Combined Charitable Campaign!</w:t>
      </w:r>
    </w:p>
    <w:p w14:paraId="50D2012C" w14:textId="77777777" w:rsidR="00664C07" w:rsidRPr="00664C07" w:rsidRDefault="00664C07" w:rsidP="00664C07">
      <w:r w:rsidRPr="00664C07">
        <w:t xml:space="preserve">As a campaign coordinator, you play an important role in connecting your fellow state employees with the State Combined Campaign and the more than 250 charitable organizations participating this year. Your communication, enthusiasm, and leadership help ensure employees know how to participate, understand the impact of their generosity, and </w:t>
      </w:r>
      <w:proofErr w:type="gramStart"/>
      <w:r w:rsidRPr="00664C07">
        <w:t>have the opportunity to</w:t>
      </w:r>
      <w:proofErr w:type="gramEnd"/>
      <w:r w:rsidRPr="00664C07">
        <w:t xml:space="preserve"> support the causes that matter most to them.</w:t>
      </w:r>
    </w:p>
    <w:p w14:paraId="2383E0E2" w14:textId="77777777" w:rsidR="00664C07" w:rsidRPr="001B7C94" w:rsidRDefault="00664C07" w:rsidP="00664C07">
      <w:pPr>
        <w:jc w:val="center"/>
        <w:rPr>
          <w:b/>
          <w:bCs/>
          <w:color w:val="EE0000"/>
          <w:u w:val="single"/>
        </w:rPr>
      </w:pPr>
      <w:r w:rsidRPr="001B7C94">
        <w:rPr>
          <w:b/>
          <w:bCs/>
          <w:color w:val="EE0000"/>
          <w:u w:val="single"/>
        </w:rPr>
        <w:t>About This Toolkit</w:t>
      </w:r>
    </w:p>
    <w:p w14:paraId="15570729" w14:textId="77777777" w:rsidR="00664C07" w:rsidRPr="00664C07" w:rsidRDefault="00664C07" w:rsidP="00664C07">
      <w:r w:rsidRPr="00664C07">
        <w:t xml:space="preserve">This toolkit was created to make communicating about the campaign </w:t>
      </w:r>
      <w:r w:rsidRPr="00664C07">
        <w:rPr>
          <w:b/>
          <w:bCs/>
        </w:rPr>
        <w:t>simple, consistent, and effective</w:t>
      </w:r>
      <w:r w:rsidRPr="00664C07">
        <w:t>.</w:t>
      </w:r>
    </w:p>
    <w:p w14:paraId="46BA6731" w14:textId="77777777" w:rsidR="00664C07" w:rsidRPr="00664C07" w:rsidRDefault="00664C07" w:rsidP="00664C07">
      <w:r w:rsidRPr="00664C07">
        <w:t xml:space="preserve">Inside, you’ll find four ready-to-use email templates designed to guide employees through the campaign from kickoff through the final giving deadline. Rather than serving as standalone messages, the emails build on one another to tell the story of this year’s theme, </w:t>
      </w:r>
      <w:r w:rsidRPr="00664C07">
        <w:rPr>
          <w:b/>
          <w:bCs/>
        </w:rPr>
        <w:t>Giving Today, Changing Tomorrow</w:t>
      </w:r>
      <w:r w:rsidRPr="00664C07">
        <w:t>:</w:t>
      </w:r>
    </w:p>
    <w:p w14:paraId="78159E96" w14:textId="77777777" w:rsidR="00664C07" w:rsidRPr="00664C07" w:rsidRDefault="00664C07" w:rsidP="00664C07">
      <w:r w:rsidRPr="00664C07">
        <w:rPr>
          <w:b/>
          <w:bCs/>
        </w:rPr>
        <w:t>Email 1 — Introduce the Campaign</w:t>
      </w:r>
      <w:r w:rsidRPr="00664C07">
        <w:br/>
        <w:t>Launch the campaign, introduce this year’s theme, and invite employees to explore their giving options.</w:t>
      </w:r>
    </w:p>
    <w:p w14:paraId="7071CDE3" w14:textId="77777777" w:rsidR="00664C07" w:rsidRPr="00664C07" w:rsidRDefault="00664C07" w:rsidP="00664C07">
      <w:r w:rsidRPr="00664C07">
        <w:rPr>
          <w:b/>
          <w:bCs/>
        </w:rPr>
        <w:t>Email 2 — Show the Power of a Gift</w:t>
      </w:r>
      <w:r w:rsidRPr="00664C07">
        <w:br/>
        <w:t>Remind employees that gifts of every size can make a difference and demonstrate the power of collective giving.</w:t>
      </w:r>
    </w:p>
    <w:p w14:paraId="58F45ECC" w14:textId="77777777" w:rsidR="00664C07" w:rsidRPr="00664C07" w:rsidRDefault="00664C07" w:rsidP="00664C07">
      <w:r w:rsidRPr="00664C07">
        <w:rPr>
          <w:b/>
          <w:bCs/>
        </w:rPr>
        <w:t>Email 3 — Connect Giving to Impact</w:t>
      </w:r>
      <w:r w:rsidRPr="00664C07">
        <w:br/>
        <w:t>Help employees see how their generosity supports charitable organizations and strengthens communities across Alabama.</w:t>
      </w:r>
    </w:p>
    <w:p w14:paraId="31E59027" w14:textId="77777777" w:rsidR="00664C07" w:rsidRPr="00664C07" w:rsidRDefault="00664C07" w:rsidP="00664C07">
      <w:r w:rsidRPr="00664C07">
        <w:rPr>
          <w:b/>
          <w:bCs/>
        </w:rPr>
        <w:lastRenderedPageBreak/>
        <w:t>Email 4 — Make the Final Ask</w:t>
      </w:r>
      <w:r w:rsidRPr="00664C07">
        <w:br/>
        <w:t>Bring the campaign message full circle with a final reminder, clear call to action, and gratitude for everyone who participated.</w:t>
      </w:r>
    </w:p>
    <w:p w14:paraId="4ED7EC0D" w14:textId="77777777" w:rsidR="00664C07" w:rsidRPr="001B7C94" w:rsidRDefault="00664C07" w:rsidP="00664C07">
      <w:pPr>
        <w:jc w:val="center"/>
        <w:rPr>
          <w:b/>
          <w:bCs/>
          <w:color w:val="EE0000"/>
          <w:u w:val="single"/>
        </w:rPr>
      </w:pPr>
      <w:r w:rsidRPr="001B7C94">
        <w:rPr>
          <w:b/>
          <w:bCs/>
          <w:color w:val="EE0000"/>
          <w:u w:val="single"/>
        </w:rPr>
        <w:t>Make It Your Own</w:t>
      </w:r>
    </w:p>
    <w:p w14:paraId="4C879E4A" w14:textId="77777777" w:rsidR="00664C07" w:rsidRPr="00664C07" w:rsidRDefault="00664C07" w:rsidP="00664C07">
      <w:r w:rsidRPr="00664C07">
        <w:t xml:space="preserve">The templates are designed to give you a starting point—not limit what you can say. </w:t>
      </w:r>
      <w:r w:rsidRPr="00664C07">
        <w:rPr>
          <w:b/>
          <w:bCs/>
        </w:rPr>
        <w:t>We encourage you to personalize them for your department or agency.</w:t>
      </w:r>
    </w:p>
    <w:p w14:paraId="09D0687C" w14:textId="77777777" w:rsidR="00664C07" w:rsidRPr="00664C07" w:rsidRDefault="00664C07" w:rsidP="00664C07">
      <w:r w:rsidRPr="00664C07">
        <w:t>Consider adding campaign updates, your department’s progress or goal, employee stories, upcoming campaign activities, personal messages from leadership, or information about participating organizations. The more employees hear about the campaign from people they know and work with, the more meaningful the message can become.</w:t>
      </w:r>
    </w:p>
    <w:p w14:paraId="1B450A3B" w14:textId="77777777" w:rsidR="00664C07" w:rsidRPr="00664C07" w:rsidRDefault="00664C07" w:rsidP="00664C07">
      <w:r w:rsidRPr="00664C07">
        <w:t>You can send the emails as written, adapt them to fit your department, or use portions of them in newsletters, staff communications, or other campaign outreach.</w:t>
      </w:r>
    </w:p>
    <w:p w14:paraId="42A64137" w14:textId="77777777" w:rsidR="00664C07" w:rsidRPr="001B7C94" w:rsidRDefault="00664C07" w:rsidP="00664C07">
      <w:pPr>
        <w:jc w:val="center"/>
        <w:rPr>
          <w:b/>
          <w:bCs/>
          <w:color w:val="EE0000"/>
          <w:u w:val="single"/>
        </w:rPr>
      </w:pPr>
      <w:r w:rsidRPr="001B7C94">
        <w:rPr>
          <w:b/>
          <w:bCs/>
          <w:color w:val="EE0000"/>
          <w:u w:val="single"/>
        </w:rPr>
        <w:t>A Few Tips for Success</w:t>
      </w:r>
    </w:p>
    <w:p w14:paraId="7F20B544" w14:textId="77777777" w:rsidR="00664C07" w:rsidRPr="00664C07" w:rsidRDefault="00664C07" w:rsidP="00664C07">
      <w:r w:rsidRPr="00664C07">
        <w:t>Keep the campaign visible throughout the giving period. A single email can easily get lost in a busy inbox, so consistent communication matters. Pair these messages with campaign materials, share reminders at staff meetings, celebrate progress, and make sure employees know where to go when they are ready to give.</w:t>
      </w:r>
    </w:p>
    <w:p w14:paraId="24D6ED30" w14:textId="77777777" w:rsidR="00664C07" w:rsidRPr="00664C07" w:rsidRDefault="00664C07" w:rsidP="00664C07">
      <w:r w:rsidRPr="00664C07">
        <w:t xml:space="preserve">Most importantly, remember that participation in the State Combined Campaign is </w:t>
      </w:r>
      <w:r w:rsidRPr="00664C07">
        <w:rPr>
          <w:b/>
          <w:bCs/>
        </w:rPr>
        <w:t>voluntary</w:t>
      </w:r>
      <w:r w:rsidRPr="00664C07">
        <w:t>. Our goal is to give every employee the information and opportunity they need to make their own decision about participating and to choose the charitable organizations they want to support.</w:t>
      </w:r>
    </w:p>
    <w:p w14:paraId="64560B19" w14:textId="77777777" w:rsidR="00664C07" w:rsidRPr="001B7C94" w:rsidRDefault="00664C07" w:rsidP="00664C07">
      <w:pPr>
        <w:jc w:val="center"/>
        <w:rPr>
          <w:b/>
          <w:bCs/>
          <w:color w:val="EE0000"/>
          <w:u w:val="single"/>
        </w:rPr>
      </w:pPr>
      <w:r w:rsidRPr="001B7C94">
        <w:rPr>
          <w:b/>
          <w:bCs/>
          <w:color w:val="EE0000"/>
          <w:u w:val="single"/>
        </w:rPr>
        <w:t>Thank You for Leading the Way</w:t>
      </w:r>
    </w:p>
    <w:p w14:paraId="470605CC" w14:textId="188ADFD8" w:rsidR="00664C07" w:rsidRDefault="00664C07" w:rsidP="00664C07">
      <w:r w:rsidRPr="00664C07">
        <w:t>Your role as a coordinator is one of the most important parts of making the State Combined Campaign successful. Thank you for giving your time, lending your voice, and helping us demonstrate what is possible when Alabama state employees come together in generosity.</w:t>
      </w:r>
    </w:p>
    <w:p w14:paraId="22BA28F4" w14:textId="77777777" w:rsidR="00664C07" w:rsidRDefault="00664C07">
      <w:r>
        <w:br w:type="page"/>
      </w:r>
    </w:p>
    <w:p w14:paraId="50639D00" w14:textId="3F5F099B" w:rsidR="00664C07" w:rsidRPr="001B7C94" w:rsidRDefault="00664C07" w:rsidP="00664C07">
      <w:pPr>
        <w:jc w:val="center"/>
        <w:rPr>
          <w:b/>
          <w:bCs/>
          <w:color w:val="EE0000"/>
          <w:u w:val="single"/>
        </w:rPr>
      </w:pPr>
      <w:r w:rsidRPr="001B7C94">
        <w:rPr>
          <w:b/>
          <w:bCs/>
          <w:color w:val="EE0000"/>
          <w:u w:val="single"/>
        </w:rPr>
        <w:lastRenderedPageBreak/>
        <w:t>Email 1 — Launch: Introduce the Idea</w:t>
      </w:r>
    </w:p>
    <w:p w14:paraId="18CF67CB" w14:textId="5DC6F484" w:rsidR="00664C07" w:rsidRDefault="00664C07" w:rsidP="00664C07">
      <w:r w:rsidRPr="00664C07">
        <w:rPr>
          <w:b/>
          <w:bCs/>
        </w:rPr>
        <w:t>Recipients:</w:t>
      </w:r>
      <w:r>
        <w:t xml:space="preserve"> All Staff</w:t>
      </w:r>
    </w:p>
    <w:p w14:paraId="3AD1E2A8" w14:textId="1610AD27" w:rsidR="00664C07" w:rsidRDefault="00664C07" w:rsidP="00664C07">
      <w:r w:rsidRPr="00664C07">
        <w:rPr>
          <w:b/>
          <w:bCs/>
        </w:rPr>
        <w:t>Subject:</w:t>
      </w:r>
      <w:r>
        <w:t xml:space="preserve"> </w:t>
      </w:r>
      <w:r w:rsidRPr="00664C07">
        <w:t>Giving Today, Changing Tomorrow — The 2026 State Combined Campaign Is Here!</w:t>
      </w:r>
    </w:p>
    <w:p w14:paraId="5F56369F" w14:textId="4247E846" w:rsidR="00664C07" w:rsidRDefault="00664C07" w:rsidP="00664C07">
      <w:r w:rsidRPr="00664C07">
        <w:rPr>
          <w:b/>
          <w:bCs/>
        </w:rPr>
        <w:t>Content:</w:t>
      </w:r>
    </w:p>
    <w:p w14:paraId="24933F50" w14:textId="77777777" w:rsidR="00664C07" w:rsidRPr="00664C07" w:rsidRDefault="00664C07" w:rsidP="00664C07">
      <w:r w:rsidRPr="00664C07">
        <w:t>Hello, everyone!</w:t>
      </w:r>
    </w:p>
    <w:p w14:paraId="3FF0B1BC" w14:textId="77777777" w:rsidR="00664C07" w:rsidRPr="00664C07" w:rsidRDefault="00664C07" w:rsidP="00664C07">
      <w:r w:rsidRPr="00664C07">
        <w:t>The 2026 State Combined Campaign is officially underway!</w:t>
      </w:r>
    </w:p>
    <w:p w14:paraId="0FDF52B1" w14:textId="77777777" w:rsidR="00664C07" w:rsidRDefault="00664C07" w:rsidP="00664C07">
      <w:r w:rsidRPr="00664C07">
        <w:t xml:space="preserve">This year’s theme is </w:t>
      </w:r>
      <w:r w:rsidRPr="00664C07">
        <w:rPr>
          <w:b/>
          <w:bCs/>
        </w:rPr>
        <w:t>Giving Today, Changing Tomorrow</w:t>
      </w:r>
      <w:r w:rsidRPr="00664C07">
        <w:t xml:space="preserve"> — a reminder that the acts of generosity we demonstrate today have the power to positively impact individuals, families, and communities for years to come.</w:t>
      </w:r>
    </w:p>
    <w:p w14:paraId="7DB42D2C" w14:textId="64905E0B" w:rsidR="00955BCA" w:rsidRPr="00664C07" w:rsidRDefault="00955BCA" w:rsidP="00664C07">
      <w:r>
        <w:t xml:space="preserve">As a department, we have a goal of raising </w:t>
      </w:r>
      <w:r w:rsidRPr="00955BCA">
        <w:rPr>
          <w:highlight w:val="yellow"/>
        </w:rPr>
        <w:t>[insert your $ department goal].</w:t>
      </w:r>
      <w:r>
        <w:t xml:space="preserve"> With everyone joining together, this is well within reach!</w:t>
      </w:r>
    </w:p>
    <w:p w14:paraId="0573F82B" w14:textId="77777777" w:rsidR="00664C07" w:rsidRPr="00664C07" w:rsidRDefault="00664C07" w:rsidP="00664C07">
      <w:r w:rsidRPr="00664C07">
        <w:t>Through the State Combined Campaign, Alabama state employees can support more than 250 participating charitable organizations providing services throughout our state and beyond. From helping families meet basic needs to supporting children, seniors, veterans, health initiatives, education, and countless other causes, there is an opportunity for each of us to support something meaningful.</w:t>
      </w:r>
    </w:p>
    <w:p w14:paraId="4D042F03" w14:textId="77777777" w:rsidR="00664C07" w:rsidRPr="00664C07" w:rsidRDefault="00664C07" w:rsidP="00664C07">
      <w:r w:rsidRPr="00664C07">
        <w:t xml:space="preserve">And the choice is completely yours. </w:t>
      </w:r>
      <w:r w:rsidRPr="00664C07">
        <w:rPr>
          <w:b/>
          <w:bCs/>
        </w:rPr>
        <w:t>You decide which participating organization or organizations receive your contribution and how much you would like to give.</w:t>
      </w:r>
    </w:p>
    <w:p w14:paraId="348C5211" w14:textId="4A62DC1F" w:rsidR="00664C07" w:rsidRPr="00664C07" w:rsidRDefault="00664C07" w:rsidP="00664C07">
      <w:r w:rsidRPr="00664C07">
        <w:t xml:space="preserve">You can participate through payroll deduction or make a one-time contribution </w:t>
      </w:r>
      <w:r w:rsidR="001B7C94">
        <w:t>via credit card, cash, or check</w:t>
      </w:r>
      <w:r w:rsidRPr="00664C07">
        <w:t>.</w:t>
      </w:r>
    </w:p>
    <w:p w14:paraId="06353710" w14:textId="77777777" w:rsidR="00664C07" w:rsidRPr="00664C07" w:rsidRDefault="00664C07" w:rsidP="00664C07">
      <w:r w:rsidRPr="00664C07">
        <w:t>Over the next several weeks, we’ll share more about how your participation can make a difference. For now, I encourage you to explore this year’s participating organizations and think about the causes that matter most to you.</w:t>
      </w:r>
    </w:p>
    <w:p w14:paraId="428E0EF8" w14:textId="77777777" w:rsidR="00664C07" w:rsidRPr="00664C07" w:rsidRDefault="00664C07" w:rsidP="00664C07">
      <w:r w:rsidRPr="00664C07">
        <w:rPr>
          <w:b/>
          <w:bCs/>
        </w:rPr>
        <w:t>What we give today can help change someone’s tomorrow.</w:t>
      </w:r>
    </w:p>
    <w:p w14:paraId="5EE115BC" w14:textId="1EAF5D00" w:rsidR="00664C07" w:rsidRPr="00664C07" w:rsidRDefault="00664C07" w:rsidP="00664C07">
      <w:r w:rsidRPr="00664C07">
        <w:rPr>
          <w:highlight w:val="yellow"/>
        </w:rPr>
        <w:t>[</w:t>
      </w:r>
      <w:r w:rsidRPr="00664C07">
        <w:rPr>
          <w:highlight w:val="yellow"/>
        </w:rPr>
        <w:t xml:space="preserve">INSERT </w:t>
      </w:r>
      <w:r>
        <w:rPr>
          <w:highlight w:val="yellow"/>
        </w:rPr>
        <w:t xml:space="preserve">BROCHURE, CHARITY INFO, AND </w:t>
      </w:r>
      <w:r w:rsidRPr="00664C07">
        <w:rPr>
          <w:highlight w:val="yellow"/>
        </w:rPr>
        <w:t>DETAILED INSTRUCTIONS ON HOW TO GIVE</w:t>
      </w:r>
      <w:r w:rsidRPr="00664C07">
        <w:rPr>
          <w:highlight w:val="yellow"/>
        </w:rPr>
        <w:t>]</w:t>
      </w:r>
    </w:p>
    <w:p w14:paraId="20B7BD12" w14:textId="2F1F884C" w:rsidR="00664C07" w:rsidRDefault="00664C07" w:rsidP="00664C07">
      <w:r w:rsidRPr="00664C07">
        <w:t>Thank you for all you do in service to Alabama!</w:t>
      </w:r>
    </w:p>
    <w:p w14:paraId="67BCA00D" w14:textId="77777777" w:rsidR="00664C07" w:rsidRDefault="00664C07">
      <w:r>
        <w:br w:type="page"/>
      </w:r>
    </w:p>
    <w:p w14:paraId="2F60C984" w14:textId="69F53FFB" w:rsidR="00664C07" w:rsidRPr="001B7C94" w:rsidRDefault="00664C07" w:rsidP="00664C07">
      <w:pPr>
        <w:jc w:val="center"/>
        <w:rPr>
          <w:b/>
          <w:bCs/>
          <w:color w:val="EE0000"/>
          <w:u w:val="single"/>
        </w:rPr>
      </w:pPr>
      <w:r w:rsidRPr="001B7C94">
        <w:rPr>
          <w:b/>
          <w:bCs/>
          <w:color w:val="EE0000"/>
          <w:u w:val="single"/>
        </w:rPr>
        <w:lastRenderedPageBreak/>
        <w:t>Email 2 — Build: Small Gifts Add Up</w:t>
      </w:r>
    </w:p>
    <w:p w14:paraId="02771C8C" w14:textId="76D36AF3" w:rsidR="00664C07" w:rsidRDefault="00664C07" w:rsidP="00664C07">
      <w:r w:rsidRPr="00664C07">
        <w:rPr>
          <w:b/>
          <w:bCs/>
        </w:rPr>
        <w:t>Recipients:</w:t>
      </w:r>
      <w:r>
        <w:t xml:space="preserve"> All Staff</w:t>
      </w:r>
    </w:p>
    <w:p w14:paraId="487C62F3" w14:textId="7F2999CA" w:rsidR="00664C07" w:rsidRDefault="00664C07" w:rsidP="00664C07">
      <w:r w:rsidRPr="00664C07">
        <w:rPr>
          <w:b/>
          <w:bCs/>
        </w:rPr>
        <w:t>Subject:</w:t>
      </w:r>
      <w:r>
        <w:t xml:space="preserve"> </w:t>
      </w:r>
      <w:r w:rsidRPr="00664C07">
        <w:t>What Could a Few Dollars Make Possible?</w:t>
      </w:r>
      <w:r w:rsidR="001B7C94">
        <w:t xml:space="preserve"> </w:t>
      </w:r>
      <w:r w:rsidR="001B7C94">
        <w:t>2026 State Combined Campaign</w:t>
      </w:r>
    </w:p>
    <w:p w14:paraId="645CE5BB" w14:textId="74413D31" w:rsidR="00664C07" w:rsidRPr="00664C07" w:rsidRDefault="00664C07" w:rsidP="00664C07">
      <w:pPr>
        <w:rPr>
          <w:b/>
          <w:bCs/>
        </w:rPr>
      </w:pPr>
      <w:r w:rsidRPr="00664C07">
        <w:rPr>
          <w:b/>
          <w:bCs/>
        </w:rPr>
        <w:t>Content:</w:t>
      </w:r>
    </w:p>
    <w:p w14:paraId="64D06F30" w14:textId="77777777" w:rsidR="00664C07" w:rsidRPr="00664C07" w:rsidRDefault="00664C07" w:rsidP="00664C07">
      <w:r w:rsidRPr="00664C07">
        <w:t>Hello, everyone!</w:t>
      </w:r>
    </w:p>
    <w:p w14:paraId="2B4665C5" w14:textId="77777777" w:rsidR="00664C07" w:rsidRPr="00664C07" w:rsidRDefault="00664C07" w:rsidP="00664C07">
      <w:r w:rsidRPr="00664C07">
        <w:t xml:space="preserve">As we continue this year’s State Combined Campaign, we’ve been talking about </w:t>
      </w:r>
      <w:r w:rsidRPr="00664C07">
        <w:rPr>
          <w:b/>
          <w:bCs/>
        </w:rPr>
        <w:t>Giving Today, Changing Tomorrow</w:t>
      </w:r>
      <w:r w:rsidRPr="00664C07">
        <w:t>. But what does that look like in practice?</w:t>
      </w:r>
    </w:p>
    <w:p w14:paraId="46BB0E88" w14:textId="77777777" w:rsidR="00664C07" w:rsidRPr="00664C07" w:rsidRDefault="00664C07" w:rsidP="00664C07">
      <w:r w:rsidRPr="00664C07">
        <w:t>Sometimes, making a difference starts smaller than we think.</w:t>
      </w:r>
    </w:p>
    <w:p w14:paraId="11295AB0" w14:textId="77777777" w:rsidR="00664C07" w:rsidRPr="00664C07" w:rsidRDefault="00664C07" w:rsidP="00664C07">
      <w:r w:rsidRPr="00664C07">
        <w:t>A few dollars from each paycheck may not seem like much on its own. But when combined with contributions from state employees across Alabama, those gifts can become meals, educational opportunities, support during a crisis, services for seniors and veterans, medical research, shelter, and countless other resources for people and communities in need.</w:t>
      </w:r>
    </w:p>
    <w:p w14:paraId="7A88DF43" w14:textId="77777777" w:rsidR="00664C07" w:rsidRPr="00664C07" w:rsidRDefault="00664C07" w:rsidP="00664C07">
      <w:r w:rsidRPr="00664C07">
        <w:t xml:space="preserve">That’s one of the unique strengths of workplace giving: </w:t>
      </w:r>
      <w:r w:rsidRPr="00664C07">
        <w:rPr>
          <w:b/>
          <w:bCs/>
        </w:rPr>
        <w:t xml:space="preserve">small acts of generosity can </w:t>
      </w:r>
      <w:proofErr w:type="gramStart"/>
      <w:r w:rsidRPr="00664C07">
        <w:rPr>
          <w:b/>
          <w:bCs/>
        </w:rPr>
        <w:t>become</w:t>
      </w:r>
      <w:proofErr w:type="gramEnd"/>
      <w:r w:rsidRPr="00664C07">
        <w:rPr>
          <w:b/>
          <w:bCs/>
        </w:rPr>
        <w:t xml:space="preserve"> a powerful collective impact.</w:t>
      </w:r>
    </w:p>
    <w:p w14:paraId="6FE9F88F" w14:textId="77777777" w:rsidR="00664C07" w:rsidRPr="00664C07" w:rsidRDefault="00664C07" w:rsidP="00664C07">
      <w:r w:rsidRPr="00664C07">
        <w:t>Payroll deduction also makes it easy to spread your contribution throughout the year. You choose the amount, you choose the participating organization or organizations you want to support, and your gift becomes part of something much larger.</w:t>
      </w:r>
    </w:p>
    <w:p w14:paraId="7DF18373" w14:textId="7DF7AAA9" w:rsidR="00664C07" w:rsidRPr="00664C07" w:rsidRDefault="00664C07" w:rsidP="00664C07">
      <w:r w:rsidRPr="00664C07">
        <w:t>If you haven’t participated yet, take a few minutes to explore the more than 250 charitable organizations participating in this year’s campaign.</w:t>
      </w:r>
      <w:r w:rsidR="001B7C94">
        <w:t xml:space="preserve"> </w:t>
      </w:r>
      <w:r w:rsidR="001B7C94" w:rsidRPr="001B7C94">
        <w:rPr>
          <w:b/>
          <w:bCs/>
        </w:rPr>
        <w:t>The campaign concludes on December 31</w:t>
      </w:r>
      <w:r w:rsidR="001B7C94" w:rsidRPr="001B7C94">
        <w:rPr>
          <w:b/>
          <w:bCs/>
          <w:vertAlign w:val="superscript"/>
        </w:rPr>
        <w:t>st</w:t>
      </w:r>
      <w:r w:rsidR="001B7C94" w:rsidRPr="001B7C94">
        <w:rPr>
          <w:b/>
          <w:bCs/>
        </w:rPr>
        <w:t>.</w:t>
      </w:r>
    </w:p>
    <w:p w14:paraId="354CDC92" w14:textId="77777777" w:rsidR="00664C07" w:rsidRPr="00664C07" w:rsidRDefault="00664C07" w:rsidP="00664C07">
      <w:r w:rsidRPr="00664C07">
        <w:rPr>
          <w:b/>
          <w:bCs/>
        </w:rPr>
        <w:t>A small decision today could make a meaningful difference tomorrow.</w:t>
      </w:r>
    </w:p>
    <w:p w14:paraId="0E4B5487" w14:textId="77777777" w:rsidR="00664C07" w:rsidRDefault="00664C07" w:rsidP="00664C07">
      <w:r w:rsidRPr="00664C07">
        <w:rPr>
          <w:highlight w:val="yellow"/>
        </w:rPr>
        <w:t xml:space="preserve">[INSERT </w:t>
      </w:r>
      <w:r>
        <w:rPr>
          <w:highlight w:val="yellow"/>
        </w:rPr>
        <w:t xml:space="preserve">BROCHURE, CHARITY INFO, AND </w:t>
      </w:r>
      <w:r w:rsidRPr="00664C07">
        <w:rPr>
          <w:highlight w:val="yellow"/>
        </w:rPr>
        <w:t>DETAILED INSTRUCTIONS ON HOW TO GIVE]</w:t>
      </w:r>
    </w:p>
    <w:p w14:paraId="5A6654D3" w14:textId="6D4A1192" w:rsidR="00664C07" w:rsidRDefault="00664C07" w:rsidP="00664C07">
      <w:r w:rsidRPr="00664C07">
        <w:t>Thank you to everyone who has already made a pledge!</w:t>
      </w:r>
    </w:p>
    <w:p w14:paraId="4D91034D" w14:textId="77777777" w:rsidR="00664C07" w:rsidRDefault="00664C07">
      <w:r>
        <w:br w:type="page"/>
      </w:r>
    </w:p>
    <w:p w14:paraId="68DFD061" w14:textId="27DE94E9" w:rsidR="00664C07" w:rsidRPr="001B7C94" w:rsidRDefault="001B7C94" w:rsidP="001B7C94">
      <w:pPr>
        <w:jc w:val="center"/>
        <w:rPr>
          <w:color w:val="EE0000"/>
        </w:rPr>
      </w:pPr>
      <w:r w:rsidRPr="001B7C94">
        <w:rPr>
          <w:b/>
          <w:bCs/>
          <w:color w:val="EE0000"/>
          <w:u w:val="single"/>
        </w:rPr>
        <w:lastRenderedPageBreak/>
        <w:t>Email 3 — Deepen: Connect Giving to Community</w:t>
      </w:r>
    </w:p>
    <w:p w14:paraId="71246470" w14:textId="177B7DBD" w:rsidR="001B7C94" w:rsidRDefault="001B7C94" w:rsidP="001B7C94">
      <w:r w:rsidRPr="001B7C94">
        <w:rPr>
          <w:b/>
          <w:bCs/>
        </w:rPr>
        <w:t>Recipients:</w:t>
      </w:r>
      <w:r>
        <w:t xml:space="preserve"> All Staff</w:t>
      </w:r>
    </w:p>
    <w:p w14:paraId="37A5EED1" w14:textId="12FE6BA2" w:rsidR="001B7C94" w:rsidRDefault="001B7C94" w:rsidP="001B7C94">
      <w:r w:rsidRPr="001B7C94">
        <w:rPr>
          <w:b/>
          <w:bCs/>
        </w:rPr>
        <w:t>Subject:</w:t>
      </w:r>
      <w:r>
        <w:t xml:space="preserve"> </w:t>
      </w:r>
      <w:r w:rsidRPr="001B7C94">
        <w:t>The Difference We Can Make Together</w:t>
      </w:r>
      <w:r>
        <w:t xml:space="preserve"> – 2026 State Combined Campaign</w:t>
      </w:r>
    </w:p>
    <w:p w14:paraId="462A826B" w14:textId="723E11E2" w:rsidR="001B7C94" w:rsidRPr="001B7C94" w:rsidRDefault="001B7C94" w:rsidP="001B7C94">
      <w:r w:rsidRPr="001B7C94">
        <w:rPr>
          <w:b/>
          <w:bCs/>
        </w:rPr>
        <w:t>Content:</w:t>
      </w:r>
      <w:r>
        <w:rPr>
          <w:b/>
          <w:bCs/>
        </w:rPr>
        <w:t xml:space="preserve"> </w:t>
      </w:r>
    </w:p>
    <w:p w14:paraId="77FCB214" w14:textId="77777777" w:rsidR="001B7C94" w:rsidRPr="001B7C94" w:rsidRDefault="001B7C94" w:rsidP="001B7C94">
      <w:r w:rsidRPr="001B7C94">
        <w:t>Hello, everyone!</w:t>
      </w:r>
    </w:p>
    <w:p w14:paraId="3448B394" w14:textId="77777777" w:rsidR="001B7C94" w:rsidRPr="001B7C94" w:rsidRDefault="001B7C94" w:rsidP="001B7C94">
      <w:r w:rsidRPr="001B7C94">
        <w:t>First, thank you to everyone who has already participated in the 2026 State Combined Campaign.</w:t>
      </w:r>
    </w:p>
    <w:p w14:paraId="641E0A42" w14:textId="77777777" w:rsidR="001B7C94" w:rsidRPr="001B7C94" w:rsidRDefault="001B7C94" w:rsidP="001B7C94">
      <w:r w:rsidRPr="001B7C94">
        <w:t xml:space="preserve">Over the past few weeks, we’ve shared how </w:t>
      </w:r>
      <w:r w:rsidRPr="001B7C94">
        <w:rPr>
          <w:b/>
          <w:bCs/>
        </w:rPr>
        <w:t>Giving Today, Changing Tomorrow</w:t>
      </w:r>
      <w:r w:rsidRPr="001B7C94">
        <w:t xml:space="preserve"> begins with each of us — choosing a cause we care about and deciding to make a difference.</w:t>
      </w:r>
    </w:p>
    <w:p w14:paraId="6F7C697B" w14:textId="77777777" w:rsidR="001B7C94" w:rsidRPr="001B7C94" w:rsidRDefault="001B7C94" w:rsidP="001B7C94">
      <w:r w:rsidRPr="001B7C94">
        <w:t>But the story doesn’t end with the gift.</w:t>
      </w:r>
    </w:p>
    <w:p w14:paraId="12E775EB" w14:textId="77777777" w:rsidR="001B7C94" w:rsidRPr="001B7C94" w:rsidRDefault="001B7C94" w:rsidP="001B7C94">
      <w:r w:rsidRPr="001B7C94">
        <w:t>Across Alabama, charitable organizations are working every day to turn generosity into action. They’re helping families through difficult moments, investing in children, supporting people experiencing hunger or homelessness, caring for seniors, assisting veterans, responding to crises, advancing health and medical research, and strengthening communities.</w:t>
      </w:r>
    </w:p>
    <w:p w14:paraId="54A370F1" w14:textId="77777777" w:rsidR="001B7C94" w:rsidRPr="001B7C94" w:rsidRDefault="001B7C94" w:rsidP="001B7C94">
      <w:r w:rsidRPr="001B7C94">
        <w:t xml:space="preserve">When we participate in the State Combined Campaign, </w:t>
      </w:r>
      <w:r w:rsidRPr="001B7C94">
        <w:rPr>
          <w:b/>
          <w:bCs/>
        </w:rPr>
        <w:t>we become part of that work.</w:t>
      </w:r>
    </w:p>
    <w:p w14:paraId="1D30ACB6" w14:textId="77777777" w:rsidR="001B7C94" w:rsidRPr="001B7C94" w:rsidRDefault="001B7C94" w:rsidP="001B7C94">
      <w:r w:rsidRPr="001B7C94">
        <w:t>That is especially powerful when we consider what can happen when state employees across Alabama participate together. One contribution joins another, and another, until thousands of individual decisions to give become a statewide demonstration of compassion and generosity.</w:t>
      </w:r>
    </w:p>
    <w:p w14:paraId="6F5E8FD1" w14:textId="77777777" w:rsidR="001B7C94" w:rsidRPr="001B7C94" w:rsidRDefault="001B7C94" w:rsidP="001B7C94">
      <w:r w:rsidRPr="001B7C94">
        <w:t>If you’ve already pledged, thank you for being part of that impact.</w:t>
      </w:r>
    </w:p>
    <w:p w14:paraId="19C02CA1" w14:textId="096A1FD7" w:rsidR="001B7C94" w:rsidRPr="001B7C94" w:rsidRDefault="001B7C94" w:rsidP="001B7C94">
      <w:r w:rsidRPr="001B7C94">
        <w:t xml:space="preserve">If you haven’t, there is still time to choose a cause that matters to you and join your fellow state employees in </w:t>
      </w:r>
      <w:r w:rsidRPr="001B7C94">
        <w:rPr>
          <w:b/>
          <w:bCs/>
        </w:rPr>
        <w:t>Giving Today, Changing Tomorrow</w:t>
      </w:r>
      <w:r w:rsidRPr="001B7C94">
        <w:t>.</w:t>
      </w:r>
      <w:r>
        <w:t xml:space="preserve"> Please remember that the campaign concludes on December 31</w:t>
      </w:r>
      <w:r w:rsidRPr="001B7C94">
        <w:rPr>
          <w:vertAlign w:val="superscript"/>
        </w:rPr>
        <w:t>st</w:t>
      </w:r>
      <w:r>
        <w:t>.</w:t>
      </w:r>
    </w:p>
    <w:p w14:paraId="7C7CDEF2" w14:textId="227BBBCB" w:rsidR="001B7C94" w:rsidRPr="001B7C94" w:rsidRDefault="001B7C94" w:rsidP="001B7C94">
      <w:r w:rsidRPr="001B7C94">
        <w:rPr>
          <w:highlight w:val="yellow"/>
        </w:rPr>
        <w:t>[</w:t>
      </w:r>
      <w:r>
        <w:rPr>
          <w:highlight w:val="yellow"/>
        </w:rPr>
        <w:t xml:space="preserve">INSERT INFO ON </w:t>
      </w:r>
      <w:r w:rsidRPr="001B7C94">
        <w:rPr>
          <w:highlight w:val="yellow"/>
        </w:rPr>
        <w:t>MAK</w:t>
      </w:r>
      <w:r>
        <w:rPr>
          <w:highlight w:val="yellow"/>
        </w:rPr>
        <w:t>ING</w:t>
      </w:r>
      <w:r w:rsidRPr="001B7C94">
        <w:rPr>
          <w:highlight w:val="yellow"/>
        </w:rPr>
        <w:t xml:space="preserve"> YOUR 2026 PLEDGE]</w:t>
      </w:r>
    </w:p>
    <w:p w14:paraId="5D81EE89" w14:textId="351C7EB2" w:rsidR="001B7C94" w:rsidRDefault="001B7C94" w:rsidP="001B7C94">
      <w:r w:rsidRPr="001B7C94">
        <w:t>Together, what we do today can help build a stronger tomorrow.</w:t>
      </w:r>
    </w:p>
    <w:p w14:paraId="21353FB1" w14:textId="77777777" w:rsidR="001B7C94" w:rsidRDefault="001B7C94">
      <w:r>
        <w:br w:type="page"/>
      </w:r>
    </w:p>
    <w:p w14:paraId="539C7AB6" w14:textId="37D5A543" w:rsidR="001B7C94" w:rsidRPr="001B7C94" w:rsidRDefault="001B7C94" w:rsidP="001B7C94">
      <w:pPr>
        <w:jc w:val="center"/>
        <w:rPr>
          <w:b/>
          <w:bCs/>
          <w:color w:val="EE0000"/>
          <w:u w:val="single"/>
        </w:rPr>
      </w:pPr>
      <w:r w:rsidRPr="001B7C94">
        <w:rPr>
          <w:b/>
          <w:bCs/>
          <w:color w:val="EE0000"/>
          <w:u w:val="single"/>
        </w:rPr>
        <w:lastRenderedPageBreak/>
        <w:t>Email 4 — Close: Bring the Story Full Circle</w:t>
      </w:r>
    </w:p>
    <w:p w14:paraId="79723AF8" w14:textId="01F0BF27" w:rsidR="001B7C94" w:rsidRDefault="001B7C94" w:rsidP="001B7C94">
      <w:r w:rsidRPr="001B7C94">
        <w:rPr>
          <w:b/>
          <w:bCs/>
        </w:rPr>
        <w:t>Recipient:</w:t>
      </w:r>
      <w:r>
        <w:t xml:space="preserve"> All Staff</w:t>
      </w:r>
    </w:p>
    <w:p w14:paraId="176A27B1" w14:textId="66EF5789" w:rsidR="001B7C94" w:rsidRDefault="001B7C94" w:rsidP="001B7C94">
      <w:r w:rsidRPr="001B7C94">
        <w:rPr>
          <w:b/>
          <w:bCs/>
        </w:rPr>
        <w:t>Subject:</w:t>
      </w:r>
      <w:r>
        <w:t xml:space="preserve"> </w:t>
      </w:r>
      <w:r w:rsidRPr="001B7C94">
        <w:t>One Final Opportunity to Give Today and Change Tomorrow</w:t>
      </w:r>
      <w:r>
        <w:t xml:space="preserve"> – 2026 State Combined Campaign</w:t>
      </w:r>
    </w:p>
    <w:p w14:paraId="7114BA90" w14:textId="7055E575" w:rsidR="001B7C94" w:rsidRDefault="001B7C94" w:rsidP="001B7C94">
      <w:r w:rsidRPr="001B7C94">
        <w:rPr>
          <w:b/>
          <w:bCs/>
        </w:rPr>
        <w:t>Content:</w:t>
      </w:r>
    </w:p>
    <w:p w14:paraId="52B0FCB4" w14:textId="77777777" w:rsidR="001B7C94" w:rsidRPr="001B7C94" w:rsidRDefault="001B7C94" w:rsidP="001B7C94">
      <w:r w:rsidRPr="001B7C94">
        <w:t>Hello, everyone!</w:t>
      </w:r>
    </w:p>
    <w:p w14:paraId="6ADB5CFB" w14:textId="77777777" w:rsidR="001B7C94" w:rsidRPr="001B7C94" w:rsidRDefault="001B7C94" w:rsidP="001B7C94">
      <w:r w:rsidRPr="001B7C94">
        <w:t xml:space="preserve">When we launched the 2026 State Combined Campaign, we started with a simple idea: </w:t>
      </w:r>
      <w:r w:rsidRPr="001B7C94">
        <w:rPr>
          <w:b/>
          <w:bCs/>
        </w:rPr>
        <w:t>the generosity we demonstrate today can help change tomorrow.</w:t>
      </w:r>
    </w:p>
    <w:p w14:paraId="7C8AEFFB" w14:textId="77777777" w:rsidR="001B7C94" w:rsidRPr="001B7C94" w:rsidRDefault="001B7C94" w:rsidP="001B7C94">
      <w:r w:rsidRPr="001B7C94">
        <w:t>Since then, state employees have chosen causes they care about, made contributions large and small, and joined together to support charitable organizations doing important work in communities across Alabama and beyond.</w:t>
      </w:r>
    </w:p>
    <w:p w14:paraId="7925787A" w14:textId="77777777" w:rsidR="001B7C94" w:rsidRPr="001B7C94" w:rsidRDefault="001B7C94" w:rsidP="001B7C94">
      <w:r w:rsidRPr="001B7C94">
        <w:t xml:space="preserve">Now, as we approach the </w:t>
      </w:r>
      <w:proofErr w:type="gramStart"/>
      <w:r w:rsidRPr="001B7C94">
        <w:t>close</w:t>
      </w:r>
      <w:proofErr w:type="gramEnd"/>
      <w:r w:rsidRPr="001B7C94">
        <w:t xml:space="preserve"> of this year’s campaign, we have one final opportunity to make that impact even greater.</w:t>
      </w:r>
    </w:p>
    <w:p w14:paraId="2D8BC9BF" w14:textId="77777777" w:rsidR="001B7C94" w:rsidRPr="001B7C94" w:rsidRDefault="001B7C94" w:rsidP="001B7C94">
      <w:r w:rsidRPr="001B7C94">
        <w:t xml:space="preserve">If you’ve already made your pledge, </w:t>
      </w:r>
      <w:r w:rsidRPr="001B7C94">
        <w:rPr>
          <w:b/>
          <w:bCs/>
        </w:rPr>
        <w:t>thank you.</w:t>
      </w:r>
      <w:r w:rsidRPr="001B7C94">
        <w:t xml:space="preserve"> Your participation is part of what makes the State Combined Campaign possible, and your generosity will continue making a difference beyond the end of this campaign.</w:t>
      </w:r>
    </w:p>
    <w:p w14:paraId="66C76DBD" w14:textId="77777777" w:rsidR="001B7C94" w:rsidRPr="001B7C94" w:rsidRDefault="001B7C94" w:rsidP="001B7C94">
      <w:r w:rsidRPr="001B7C94">
        <w:t>If you haven’t participated yet, there is still time.</w:t>
      </w:r>
    </w:p>
    <w:p w14:paraId="0BC9E533" w14:textId="77777777" w:rsidR="001B7C94" w:rsidRPr="001B7C94" w:rsidRDefault="001B7C94" w:rsidP="001B7C94">
      <w:r w:rsidRPr="001B7C94">
        <w:t>You can choose from more than 250 participating charitable organizations and make your contribution through payroll deduction or a one-time gift. Every contribution is voluntary, every donor chooses where their gift goes, and every gift adds to the collective impact of Alabama state employees.</w:t>
      </w:r>
    </w:p>
    <w:p w14:paraId="5B6A7A77" w14:textId="77777777" w:rsidR="001B7C94" w:rsidRPr="001B7C94" w:rsidRDefault="001B7C94" w:rsidP="001B7C94">
      <w:r w:rsidRPr="001B7C94">
        <w:rPr>
          <w:b/>
          <w:bCs/>
        </w:rPr>
        <w:t>The 2026 State Combined Campaign ends December 31.</w:t>
      </w:r>
    </w:p>
    <w:p w14:paraId="1EE91620" w14:textId="67AA580E" w:rsidR="001B7C94" w:rsidRPr="001B7C94" w:rsidRDefault="001B7C94" w:rsidP="001B7C94">
      <w:r w:rsidRPr="001B7C94">
        <w:rPr>
          <w:highlight w:val="yellow"/>
        </w:rPr>
        <w:t>[</w:t>
      </w:r>
      <w:r w:rsidRPr="001B7C94">
        <w:rPr>
          <w:highlight w:val="yellow"/>
        </w:rPr>
        <w:t xml:space="preserve">INSERT INSTRUCTIONS ON </w:t>
      </w:r>
      <w:r w:rsidRPr="001B7C94">
        <w:rPr>
          <w:highlight w:val="yellow"/>
        </w:rPr>
        <w:t>MAK</w:t>
      </w:r>
      <w:r w:rsidRPr="001B7C94">
        <w:rPr>
          <w:highlight w:val="yellow"/>
        </w:rPr>
        <w:t>ING</w:t>
      </w:r>
      <w:r w:rsidRPr="001B7C94">
        <w:rPr>
          <w:highlight w:val="yellow"/>
        </w:rPr>
        <w:t xml:space="preserve"> YOUR PLEDGE BEFORE DECEMBER 31]</w:t>
      </w:r>
    </w:p>
    <w:p w14:paraId="5248E948" w14:textId="1C0A48FA" w:rsidR="001B7C94" w:rsidRPr="001B7C94" w:rsidRDefault="001B7C94" w:rsidP="001B7C94">
      <w:r w:rsidRPr="001B7C94">
        <w:t>We started this campaign by asking what our generosity today could make possible tomorrow.</w:t>
      </w:r>
      <w:r>
        <w:t xml:space="preserve"> </w:t>
      </w:r>
      <w:r w:rsidRPr="001B7C94">
        <w:rPr>
          <w:b/>
          <w:bCs/>
        </w:rPr>
        <w:t xml:space="preserve">Together, we </w:t>
      </w:r>
      <w:proofErr w:type="gramStart"/>
      <w:r w:rsidRPr="001B7C94">
        <w:rPr>
          <w:b/>
          <w:bCs/>
        </w:rPr>
        <w:t>have the opportunity to</w:t>
      </w:r>
      <w:proofErr w:type="gramEnd"/>
      <w:r w:rsidRPr="001B7C94">
        <w:rPr>
          <w:b/>
          <w:bCs/>
        </w:rPr>
        <w:t xml:space="preserve"> find out.</w:t>
      </w:r>
    </w:p>
    <w:p w14:paraId="6A9D76DD" w14:textId="0D010C7F" w:rsidR="00664C07" w:rsidRPr="00664C07" w:rsidRDefault="001B7C94" w:rsidP="00664C07">
      <w:r w:rsidRPr="001B7C94">
        <w:t>Thank you for your service to Alabama, your generosity, and your support of the 2026 State Combined Campaign.</w:t>
      </w:r>
    </w:p>
    <w:sectPr w:rsidR="00664C07" w:rsidRPr="00664C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C07"/>
    <w:rsid w:val="001B7C94"/>
    <w:rsid w:val="00664C07"/>
    <w:rsid w:val="00723CD5"/>
    <w:rsid w:val="00955BCA"/>
    <w:rsid w:val="00C851FC"/>
    <w:rsid w:val="00D67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2F3E7"/>
  <w15:chartTrackingRefBased/>
  <w15:docId w15:val="{7F1E6C9C-27EF-406B-AF08-81D5FB6BD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4C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4C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4C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4C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4C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4C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4C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4C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4C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C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4C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4C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4C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4C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4C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4C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4C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4C07"/>
    <w:rPr>
      <w:rFonts w:eastAsiaTheme="majorEastAsia" w:cstheme="majorBidi"/>
      <w:color w:val="272727" w:themeColor="text1" w:themeTint="D8"/>
    </w:rPr>
  </w:style>
  <w:style w:type="paragraph" w:styleId="Title">
    <w:name w:val="Title"/>
    <w:basedOn w:val="Normal"/>
    <w:next w:val="Normal"/>
    <w:link w:val="TitleChar"/>
    <w:uiPriority w:val="10"/>
    <w:qFormat/>
    <w:rsid w:val="00664C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4C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C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4C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4C07"/>
    <w:pPr>
      <w:spacing w:before="160"/>
      <w:jc w:val="center"/>
    </w:pPr>
    <w:rPr>
      <w:i/>
      <w:iCs/>
      <w:color w:val="404040" w:themeColor="text1" w:themeTint="BF"/>
    </w:rPr>
  </w:style>
  <w:style w:type="character" w:customStyle="1" w:styleId="QuoteChar">
    <w:name w:val="Quote Char"/>
    <w:basedOn w:val="DefaultParagraphFont"/>
    <w:link w:val="Quote"/>
    <w:uiPriority w:val="29"/>
    <w:rsid w:val="00664C07"/>
    <w:rPr>
      <w:i/>
      <w:iCs/>
      <w:color w:val="404040" w:themeColor="text1" w:themeTint="BF"/>
    </w:rPr>
  </w:style>
  <w:style w:type="paragraph" w:styleId="ListParagraph">
    <w:name w:val="List Paragraph"/>
    <w:basedOn w:val="Normal"/>
    <w:uiPriority w:val="34"/>
    <w:qFormat/>
    <w:rsid w:val="00664C07"/>
    <w:pPr>
      <w:ind w:left="720"/>
      <w:contextualSpacing/>
    </w:pPr>
  </w:style>
  <w:style w:type="character" w:styleId="IntenseEmphasis">
    <w:name w:val="Intense Emphasis"/>
    <w:basedOn w:val="DefaultParagraphFont"/>
    <w:uiPriority w:val="21"/>
    <w:qFormat/>
    <w:rsid w:val="00664C07"/>
    <w:rPr>
      <w:i/>
      <w:iCs/>
      <w:color w:val="0F4761" w:themeColor="accent1" w:themeShade="BF"/>
    </w:rPr>
  </w:style>
  <w:style w:type="paragraph" w:styleId="IntenseQuote">
    <w:name w:val="Intense Quote"/>
    <w:basedOn w:val="Normal"/>
    <w:next w:val="Normal"/>
    <w:link w:val="IntenseQuoteChar"/>
    <w:uiPriority w:val="30"/>
    <w:qFormat/>
    <w:rsid w:val="00664C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4C07"/>
    <w:rPr>
      <w:i/>
      <w:iCs/>
      <w:color w:val="0F4761" w:themeColor="accent1" w:themeShade="BF"/>
    </w:rPr>
  </w:style>
  <w:style w:type="character" w:styleId="IntenseReference">
    <w:name w:val="Intense Reference"/>
    <w:basedOn w:val="DefaultParagraphFont"/>
    <w:uiPriority w:val="32"/>
    <w:qFormat/>
    <w:rsid w:val="00664C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1409</Words>
  <Characters>8034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 Hopkins</dc:creator>
  <cp:keywords/>
  <dc:description/>
  <cp:lastModifiedBy>Alec Hopkins</cp:lastModifiedBy>
  <cp:revision>1</cp:revision>
  <dcterms:created xsi:type="dcterms:W3CDTF">2026-09-09T13:42:00Z</dcterms:created>
  <dcterms:modified xsi:type="dcterms:W3CDTF">2026-09-09T14:04:00Z</dcterms:modified>
</cp:coreProperties>
</file>